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805" w:rsidRPr="00D00F00" w:rsidRDefault="00185805" w:rsidP="00185805">
      <w:pPr>
        <w:pStyle w:val="a3"/>
        <w:spacing w:before="0" w:beforeAutospacing="0" w:after="165" w:afterAutospacing="0"/>
        <w:jc w:val="center"/>
        <w:rPr>
          <w:rStyle w:val="a4"/>
          <w:rFonts w:ascii="Source Sans Pro" w:hAnsi="Source Sans Pro"/>
        </w:rPr>
      </w:pPr>
      <w:r w:rsidRPr="00D00F00">
        <w:rPr>
          <w:rStyle w:val="a4"/>
          <w:rFonts w:ascii="Source Sans Pro" w:hAnsi="Source Sans Pro"/>
        </w:rPr>
        <w:t>Уважаемые коллеги.</w:t>
      </w:r>
    </w:p>
    <w:p w:rsidR="00185805" w:rsidRPr="00A224CF" w:rsidRDefault="00185805" w:rsidP="00185805">
      <w:pPr>
        <w:pStyle w:val="a3"/>
        <w:spacing w:before="0" w:beforeAutospacing="0" w:after="165" w:afterAutospacing="0"/>
        <w:ind w:firstLine="708"/>
        <w:jc w:val="both"/>
        <w:rPr>
          <w:rStyle w:val="a4"/>
          <w:rFonts w:ascii="Source Sans Pro" w:hAnsi="Source Sans Pro"/>
          <w:b w:val="0"/>
        </w:rPr>
      </w:pPr>
      <w:r w:rsidRPr="00A224CF">
        <w:rPr>
          <w:rStyle w:val="a4"/>
          <w:rFonts w:ascii="Source Sans Pro" w:hAnsi="Source Sans Pro" w:hint="eastAsia"/>
          <w:b w:val="0"/>
        </w:rPr>
        <w:t>В</w:t>
      </w:r>
      <w:r w:rsidRPr="00A224CF">
        <w:rPr>
          <w:rStyle w:val="a4"/>
          <w:rFonts w:ascii="Source Sans Pro" w:hAnsi="Source Sans Pro"/>
          <w:b w:val="0"/>
        </w:rPr>
        <w:t xml:space="preserve"> связи с </w:t>
      </w:r>
      <w:r w:rsidR="00EF59A9">
        <w:rPr>
          <w:rStyle w:val="a4"/>
          <w:rFonts w:ascii="Source Sans Pro" w:hAnsi="Source Sans Pro"/>
          <w:b w:val="0"/>
        </w:rPr>
        <w:t xml:space="preserve">предстоящими </w:t>
      </w:r>
      <w:r w:rsidRPr="00A224CF">
        <w:rPr>
          <w:rStyle w:val="a4"/>
          <w:rFonts w:ascii="Source Sans Pro" w:hAnsi="Source Sans Pro"/>
          <w:b w:val="0"/>
        </w:rPr>
        <w:t xml:space="preserve"> изменениями   в процедуре аттестации, </w:t>
      </w:r>
      <w:r w:rsidRPr="00DC5CA9">
        <w:rPr>
          <w:rStyle w:val="a4"/>
          <w:rFonts w:ascii="Source Sans Pro" w:hAnsi="Source Sans Pro"/>
          <w:b w:val="0"/>
          <w:u w:val="thick" w:color="FF0000"/>
        </w:rPr>
        <w:t>предположительно  с сентября 2021г.</w:t>
      </w:r>
      <w:proofErr w:type="gramStart"/>
      <w:r w:rsidRPr="00DC5CA9">
        <w:rPr>
          <w:rStyle w:val="a4"/>
          <w:rFonts w:ascii="Source Sans Pro" w:hAnsi="Source Sans Pro"/>
          <w:b w:val="0"/>
        </w:rPr>
        <w:t xml:space="preserve"> ,</w:t>
      </w:r>
      <w:proofErr w:type="gramEnd"/>
      <w:r w:rsidRPr="00DC5CA9">
        <w:rPr>
          <w:rStyle w:val="a4"/>
          <w:rFonts w:ascii="Source Sans Pro" w:hAnsi="Source Sans Pro"/>
          <w:b w:val="0"/>
        </w:rPr>
        <w:t xml:space="preserve"> </w:t>
      </w:r>
      <w:r w:rsidRPr="00A224CF">
        <w:rPr>
          <w:rStyle w:val="a4"/>
          <w:rFonts w:ascii="Source Sans Pro" w:hAnsi="Source Sans Pro"/>
          <w:b w:val="0"/>
        </w:rPr>
        <w:t>появилась  необходимость</w:t>
      </w:r>
      <w:r w:rsidR="00DC5CA9">
        <w:rPr>
          <w:rStyle w:val="a4"/>
          <w:rFonts w:ascii="Source Sans Pro" w:hAnsi="Source Sans Pro"/>
          <w:b w:val="0"/>
        </w:rPr>
        <w:t xml:space="preserve"> познакомить </w:t>
      </w:r>
      <w:r w:rsidRPr="00A224CF">
        <w:rPr>
          <w:rStyle w:val="a4"/>
          <w:rFonts w:ascii="Source Sans Pro" w:hAnsi="Source Sans Pro"/>
          <w:b w:val="0"/>
        </w:rPr>
        <w:t xml:space="preserve"> </w:t>
      </w:r>
      <w:r w:rsidR="00DC5CA9">
        <w:rPr>
          <w:rStyle w:val="a4"/>
          <w:rFonts w:ascii="Source Sans Pro" w:hAnsi="Source Sans Pro"/>
          <w:b w:val="0"/>
        </w:rPr>
        <w:t xml:space="preserve"> педагогических работников</w:t>
      </w:r>
      <w:r w:rsidRPr="00A224CF">
        <w:rPr>
          <w:rStyle w:val="a4"/>
          <w:rFonts w:ascii="Source Sans Pro" w:hAnsi="Source Sans Pro"/>
          <w:b w:val="0"/>
        </w:rPr>
        <w:t xml:space="preserve"> образовательного учреждения с </w:t>
      </w:r>
      <w:r w:rsidR="00DC5CA9">
        <w:rPr>
          <w:rStyle w:val="a4"/>
          <w:rFonts w:ascii="Source Sans Pro" w:hAnsi="Source Sans Pro"/>
          <w:b w:val="0"/>
        </w:rPr>
        <w:t>этими</w:t>
      </w:r>
      <w:r w:rsidRPr="00A224CF">
        <w:rPr>
          <w:rStyle w:val="a4"/>
          <w:rFonts w:ascii="Source Sans Pro" w:hAnsi="Source Sans Pro"/>
          <w:b w:val="0"/>
        </w:rPr>
        <w:t xml:space="preserve"> изменениями.</w:t>
      </w:r>
    </w:p>
    <w:p w:rsidR="00185805" w:rsidRPr="00A224CF" w:rsidRDefault="00185805" w:rsidP="00185805">
      <w:pPr>
        <w:pStyle w:val="a3"/>
        <w:spacing w:before="0" w:beforeAutospacing="0" w:after="165" w:afterAutospacing="0"/>
        <w:ind w:firstLine="708"/>
        <w:jc w:val="both"/>
        <w:rPr>
          <w:rStyle w:val="a4"/>
          <w:rFonts w:ascii="Source Sans Pro" w:hAnsi="Source Sans Pro"/>
          <w:b w:val="0"/>
        </w:rPr>
      </w:pPr>
      <w:r w:rsidRPr="00A224CF">
        <w:rPr>
          <w:rStyle w:val="a4"/>
          <w:rFonts w:ascii="Source Sans Pro" w:hAnsi="Source Sans Pro"/>
          <w:b w:val="0"/>
        </w:rPr>
        <w:t xml:space="preserve">Министры образования и науки РФ отмечают, что старые формы аттестации нуждаются в пересмотре, внедрении новых и обязательно единых федеральных требований к оценке профессионального уровня (ЕФОМ) </w:t>
      </w:r>
    </w:p>
    <w:p w:rsidR="00185805" w:rsidRPr="00A224CF" w:rsidRDefault="00185805" w:rsidP="00185805">
      <w:pPr>
        <w:pStyle w:val="a3"/>
        <w:spacing w:before="0" w:beforeAutospacing="0" w:after="165" w:afterAutospacing="0"/>
        <w:ind w:firstLine="708"/>
        <w:jc w:val="both"/>
        <w:rPr>
          <w:rStyle w:val="a4"/>
          <w:rFonts w:ascii="Source Sans Pro" w:hAnsi="Source Sans Pro"/>
          <w:b w:val="0"/>
        </w:rPr>
      </w:pPr>
      <w:r w:rsidRPr="00A224CF">
        <w:rPr>
          <w:rStyle w:val="a4"/>
          <w:rFonts w:ascii="Source Sans Pro" w:hAnsi="Source Sans Pro"/>
          <w:b w:val="0"/>
        </w:rPr>
        <w:t>С учетом   предстоящих перемен в процедуре аттестаци</w:t>
      </w:r>
      <w:r w:rsidRPr="00A224CF">
        <w:rPr>
          <w:rStyle w:val="a4"/>
          <w:rFonts w:ascii="Source Sans Pro" w:hAnsi="Source Sans Pro" w:hint="eastAsia"/>
          <w:b w:val="0"/>
        </w:rPr>
        <w:t>и</w:t>
      </w:r>
      <w:r w:rsidRPr="00A224CF">
        <w:rPr>
          <w:rStyle w:val="a4"/>
          <w:rFonts w:ascii="Source Sans Pro" w:hAnsi="Source Sans Pro"/>
          <w:b w:val="0"/>
        </w:rPr>
        <w:t>, будут внесены такие изменения,  которые  должны более точно отображать качество преподавания и профессионализм специалистов в сфере образовательных услуг.</w:t>
      </w:r>
    </w:p>
    <w:p w:rsidR="00DC5CA9" w:rsidRDefault="00185805" w:rsidP="00DC5CA9">
      <w:pPr>
        <w:pStyle w:val="2"/>
        <w:shd w:val="clear" w:color="auto" w:fill="FFFFFF"/>
        <w:spacing w:before="0" w:line="240" w:lineRule="auto"/>
        <w:ind w:right="-30" w:firstLine="708"/>
        <w:jc w:val="both"/>
        <w:rPr>
          <w:rStyle w:val="a4"/>
          <w:rFonts w:ascii="Source Sans Pro" w:hAnsi="Source Sans Pro"/>
          <w:color w:val="auto"/>
          <w:sz w:val="24"/>
          <w:szCs w:val="24"/>
        </w:rPr>
      </w:pPr>
      <w:r w:rsidRPr="00A224CF">
        <w:rPr>
          <w:rStyle w:val="a4"/>
          <w:rFonts w:ascii="Source Sans Pro" w:hAnsi="Source Sans Pro"/>
          <w:color w:val="auto"/>
          <w:sz w:val="24"/>
          <w:szCs w:val="24"/>
        </w:rPr>
        <w:t xml:space="preserve">С этой целью предлагаю вспомнить (ознакомиться) с  существующим порядком </w:t>
      </w:r>
      <w:r>
        <w:rPr>
          <w:rStyle w:val="a4"/>
          <w:rFonts w:ascii="Source Sans Pro" w:hAnsi="Source Sans Pro"/>
          <w:color w:val="auto"/>
          <w:sz w:val="24"/>
          <w:szCs w:val="24"/>
        </w:rPr>
        <w:t>аттестации</w:t>
      </w:r>
      <w:r w:rsidRPr="00A224CF">
        <w:rPr>
          <w:rStyle w:val="a4"/>
          <w:rFonts w:ascii="Source Sans Pro" w:hAnsi="Source Sans Pro"/>
          <w:color w:val="auto"/>
          <w:sz w:val="24"/>
          <w:szCs w:val="24"/>
        </w:rPr>
        <w:t xml:space="preserve">, который утверждён Приказом </w:t>
      </w:r>
      <w:proofErr w:type="spellStart"/>
      <w:r w:rsidRPr="00A224CF">
        <w:rPr>
          <w:rStyle w:val="a4"/>
          <w:rFonts w:ascii="Source Sans Pro" w:hAnsi="Source Sans Pro"/>
          <w:color w:val="auto"/>
          <w:sz w:val="24"/>
          <w:szCs w:val="24"/>
        </w:rPr>
        <w:t>Минобрнауки</w:t>
      </w:r>
      <w:proofErr w:type="spellEnd"/>
      <w:r w:rsidRPr="00A224CF">
        <w:rPr>
          <w:rStyle w:val="a4"/>
          <w:rFonts w:ascii="Source Sans Pro" w:hAnsi="Source Sans Pro"/>
          <w:color w:val="auto"/>
          <w:sz w:val="24"/>
          <w:szCs w:val="24"/>
        </w:rPr>
        <w:t xml:space="preserve"> России от 07.04.2014 N 276 </w:t>
      </w:r>
    </w:p>
    <w:p w:rsidR="00185805" w:rsidRPr="00A224CF" w:rsidRDefault="00185805" w:rsidP="00DC5CA9">
      <w:pPr>
        <w:pStyle w:val="2"/>
        <w:shd w:val="clear" w:color="auto" w:fill="FFFFFF"/>
        <w:spacing w:before="0" w:line="240" w:lineRule="auto"/>
        <w:ind w:right="-30"/>
        <w:jc w:val="both"/>
        <w:rPr>
          <w:rFonts w:ascii="Arial" w:eastAsia="Times New Roman" w:hAnsi="Arial" w:cs="Arial"/>
          <w:color w:val="auto"/>
          <w:sz w:val="24"/>
          <w:szCs w:val="24"/>
          <w:lang w:eastAsia="ru-RU"/>
        </w:rPr>
      </w:pPr>
      <w:r w:rsidRPr="00A224CF">
        <w:rPr>
          <w:rStyle w:val="a4"/>
          <w:rFonts w:ascii="Source Sans Pro" w:hAnsi="Source Sans Pro"/>
          <w:color w:val="auto"/>
          <w:sz w:val="24"/>
          <w:szCs w:val="24"/>
        </w:rPr>
        <w:t>( Приложение 1).</w:t>
      </w:r>
      <w:hyperlink r:id="rId6" w:tgtFrame="_blank" w:history="1"/>
      <w:r w:rsidRPr="00A224CF">
        <w:rPr>
          <w:rFonts w:ascii="Arial" w:eastAsia="Times New Roman" w:hAnsi="Arial" w:cs="Arial"/>
          <w:color w:val="auto"/>
          <w:sz w:val="24"/>
          <w:szCs w:val="24"/>
          <w:lang w:eastAsia="ru-RU"/>
        </w:rPr>
        <w:t xml:space="preserve"> </w:t>
      </w:r>
    </w:p>
    <w:p w:rsidR="00DC5CA9" w:rsidRDefault="00DC5CA9" w:rsidP="00DC5CA9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85805" w:rsidRPr="00A224CF" w:rsidRDefault="00185805" w:rsidP="00DC5CA9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24CF">
        <w:rPr>
          <w:rFonts w:ascii="Times New Roman" w:hAnsi="Times New Roman" w:cs="Times New Roman"/>
          <w:sz w:val="24"/>
          <w:szCs w:val="24"/>
          <w:lang w:eastAsia="ru-RU"/>
        </w:rPr>
        <w:t>Каждый регион РФ определяет свои сроки  и свою процедуру аттестации:</w:t>
      </w:r>
    </w:p>
    <w:p w:rsidR="00185805" w:rsidRPr="00A224CF" w:rsidRDefault="00185805" w:rsidP="00185805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24CF">
        <w:rPr>
          <w:rFonts w:ascii="Times New Roman" w:hAnsi="Times New Roman" w:cs="Times New Roman"/>
          <w:sz w:val="24"/>
          <w:szCs w:val="24"/>
          <w:lang w:eastAsia="ru-RU"/>
        </w:rPr>
        <w:t xml:space="preserve">1.Так, в Волгоградской области с 2016 г. появилась система оформления итогов педагогического труда в  виде </w:t>
      </w:r>
      <w:r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A224CF">
        <w:rPr>
          <w:rFonts w:ascii="Times New Roman" w:hAnsi="Times New Roman" w:cs="Times New Roman"/>
          <w:sz w:val="24"/>
          <w:szCs w:val="24"/>
          <w:lang w:eastAsia="ru-RU"/>
        </w:rPr>
        <w:t>Карты результативности</w:t>
      </w:r>
      <w:r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A224CF">
        <w:rPr>
          <w:rFonts w:ascii="Times New Roman" w:hAnsi="Times New Roman" w:cs="Times New Roman"/>
          <w:sz w:val="24"/>
          <w:szCs w:val="24"/>
          <w:lang w:eastAsia="ru-RU"/>
        </w:rPr>
        <w:t xml:space="preserve"> + Приложения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из аттестационных материалов </w:t>
      </w:r>
      <w:r w:rsidRPr="00A224CF">
        <w:rPr>
          <w:rFonts w:ascii="Times New Roman" w:hAnsi="Times New Roman" w:cs="Times New Roman"/>
          <w:sz w:val="24"/>
          <w:szCs w:val="24"/>
          <w:lang w:eastAsia="ru-RU"/>
        </w:rPr>
        <w:t>(так называемая МОДЕЛЬ №1)</w:t>
      </w:r>
    </w:p>
    <w:p w:rsidR="00185805" w:rsidRPr="003B621D" w:rsidRDefault="00185805" w:rsidP="00185805">
      <w:pPr>
        <w:pStyle w:val="a6"/>
        <w:jc w:val="center"/>
        <w:rPr>
          <w:rFonts w:ascii="Times New Roman" w:hAnsi="Times New Roman" w:cs="Times New Roman"/>
          <w:color w:val="FF0000"/>
          <w:sz w:val="16"/>
          <w:szCs w:val="20"/>
          <w:lang w:eastAsia="ru-RU"/>
        </w:rPr>
      </w:pPr>
      <w:r w:rsidRPr="003B621D">
        <w:rPr>
          <w:rFonts w:ascii="Times New Roman" w:hAnsi="Times New Roman" w:cs="Times New Roman"/>
          <w:color w:val="FF0000"/>
          <w:sz w:val="16"/>
          <w:szCs w:val="20"/>
          <w:lang w:eastAsia="ru-RU"/>
        </w:rPr>
        <w:t>МОДЕЛЬ №1  «ТРАДИЦИОННАЯ»</w:t>
      </w:r>
    </w:p>
    <w:p w:rsidR="00185805" w:rsidRDefault="00185805" w:rsidP="00185805">
      <w:pPr>
        <w:pStyle w:val="a6"/>
        <w:jc w:val="both"/>
        <w:rPr>
          <w:rFonts w:ascii="Times New Roman" w:hAnsi="Times New Roman" w:cs="Times New Roman"/>
          <w:color w:val="FF0000"/>
          <w:sz w:val="16"/>
          <w:szCs w:val="16"/>
          <w:lang w:eastAsia="ru-RU"/>
        </w:rPr>
      </w:pPr>
      <w:r>
        <w:rPr>
          <w:rFonts w:ascii="Times New Roman" w:hAnsi="Times New Roman" w:cs="Times New Roman"/>
          <w:color w:val="FF0000"/>
          <w:sz w:val="16"/>
          <w:szCs w:val="20"/>
          <w:lang w:eastAsia="ru-RU"/>
        </w:rPr>
        <w:t xml:space="preserve">Педагог представляет </w:t>
      </w:r>
      <w:r w:rsidRPr="003B621D">
        <w:rPr>
          <w:rFonts w:ascii="Times New Roman" w:hAnsi="Times New Roman" w:cs="Times New Roman"/>
          <w:color w:val="FF0000"/>
          <w:sz w:val="16"/>
          <w:szCs w:val="20"/>
          <w:lang w:eastAsia="ru-RU"/>
        </w:rPr>
        <w:t xml:space="preserve">КОМПЛЕКТ АТТЕСТАЦИОННЫХ МАТЕРИАЛОВ </w:t>
      </w:r>
      <w:r w:rsidRPr="000B78C9">
        <w:rPr>
          <w:rFonts w:ascii="Times New Roman" w:hAnsi="Times New Roman" w:cs="Times New Roman"/>
          <w:b/>
          <w:color w:val="FF0000"/>
          <w:sz w:val="16"/>
          <w:szCs w:val="20"/>
          <w:lang w:eastAsia="ru-RU"/>
        </w:rPr>
        <w:t>за 5 лет</w:t>
      </w:r>
      <w:r>
        <w:rPr>
          <w:rFonts w:ascii="Times New Roman" w:hAnsi="Times New Roman" w:cs="Times New Roman"/>
          <w:b/>
          <w:color w:val="FF0000"/>
          <w:sz w:val="16"/>
          <w:szCs w:val="20"/>
          <w:lang w:eastAsia="ru-RU"/>
        </w:rPr>
        <w:t xml:space="preserve"> ( </w:t>
      </w:r>
      <w:proofErr w:type="spellStart"/>
      <w:r>
        <w:rPr>
          <w:rFonts w:ascii="Times New Roman" w:hAnsi="Times New Roman" w:cs="Times New Roman"/>
          <w:b/>
          <w:color w:val="FF0000"/>
          <w:sz w:val="16"/>
          <w:szCs w:val="20"/>
          <w:lang w:eastAsia="ru-RU"/>
        </w:rPr>
        <w:t>межаттестационный</w:t>
      </w:r>
      <w:proofErr w:type="spellEnd"/>
      <w:r>
        <w:rPr>
          <w:rFonts w:ascii="Times New Roman" w:hAnsi="Times New Roman" w:cs="Times New Roman"/>
          <w:b/>
          <w:color w:val="FF0000"/>
          <w:sz w:val="16"/>
          <w:szCs w:val="20"/>
          <w:lang w:eastAsia="ru-RU"/>
        </w:rPr>
        <w:t xml:space="preserve"> период)</w:t>
      </w:r>
      <w:r w:rsidRPr="003B621D">
        <w:rPr>
          <w:rFonts w:ascii="Times New Roman" w:hAnsi="Times New Roman" w:cs="Times New Roman"/>
          <w:color w:val="FF0000"/>
          <w:sz w:val="16"/>
          <w:szCs w:val="20"/>
          <w:lang w:eastAsia="ru-RU"/>
        </w:rPr>
        <w:t xml:space="preserve"> </w:t>
      </w:r>
      <w:r>
        <w:rPr>
          <w:rFonts w:ascii="Times New Roman" w:hAnsi="Times New Roman" w:cs="Times New Roman"/>
          <w:color w:val="FF0000"/>
          <w:sz w:val="16"/>
          <w:szCs w:val="16"/>
          <w:lang w:eastAsia="ru-RU"/>
        </w:rPr>
        <w:t>при прохождении им</w:t>
      </w:r>
      <w:r w:rsidRPr="003B621D">
        <w:rPr>
          <w:rFonts w:ascii="Times New Roman" w:hAnsi="Times New Roman" w:cs="Times New Roman"/>
          <w:color w:val="FF0000"/>
          <w:sz w:val="16"/>
          <w:szCs w:val="16"/>
          <w:lang w:eastAsia="ru-RU"/>
        </w:rPr>
        <w:t xml:space="preserve"> аттестации с первой на высшую</w:t>
      </w:r>
      <w:proofErr w:type="gramStart"/>
      <w:r w:rsidRPr="003B621D">
        <w:rPr>
          <w:rFonts w:ascii="Times New Roman" w:hAnsi="Times New Roman" w:cs="Times New Roman"/>
          <w:color w:val="FF0000"/>
          <w:sz w:val="16"/>
          <w:szCs w:val="16"/>
          <w:lang w:eastAsia="ru-RU"/>
        </w:rPr>
        <w:t xml:space="preserve"> </w:t>
      </w:r>
      <w:r>
        <w:rPr>
          <w:rFonts w:ascii="Times New Roman" w:hAnsi="Times New Roman" w:cs="Times New Roman"/>
          <w:color w:val="FF0000"/>
          <w:sz w:val="16"/>
          <w:szCs w:val="16"/>
          <w:lang w:eastAsia="ru-RU"/>
        </w:rPr>
        <w:t>,</w:t>
      </w:r>
      <w:proofErr w:type="gramEnd"/>
      <w:r w:rsidRPr="003B621D">
        <w:rPr>
          <w:rFonts w:ascii="Times New Roman" w:hAnsi="Times New Roman" w:cs="Times New Roman"/>
          <w:color w:val="FF0000"/>
          <w:sz w:val="16"/>
          <w:szCs w:val="16"/>
          <w:lang w:eastAsia="ru-RU"/>
        </w:rPr>
        <w:t>с первой на первую, с высшей на высшую категории. При аттестации с 0 на первую</w:t>
      </w:r>
      <w:r>
        <w:rPr>
          <w:rFonts w:ascii="Times New Roman" w:hAnsi="Times New Roman" w:cs="Times New Roman"/>
          <w:color w:val="FF0000"/>
          <w:sz w:val="16"/>
          <w:szCs w:val="16"/>
          <w:lang w:eastAsia="ru-RU"/>
        </w:rPr>
        <w:t xml:space="preserve"> педагог берет за основу последние к моменту аттестации 5 лет педагогического труда. </w:t>
      </w:r>
      <w:r w:rsidRPr="003B621D">
        <w:rPr>
          <w:rFonts w:ascii="Times New Roman" w:hAnsi="Times New Roman" w:cs="Times New Roman"/>
          <w:color w:val="FF0000"/>
          <w:sz w:val="16"/>
          <w:szCs w:val="16"/>
          <w:lang w:eastAsia="ru-RU"/>
        </w:rPr>
        <w:t xml:space="preserve"> </w:t>
      </w:r>
    </w:p>
    <w:p w:rsidR="00185805" w:rsidRPr="003B621D" w:rsidRDefault="00185805" w:rsidP="00185805">
      <w:pPr>
        <w:pStyle w:val="a6"/>
        <w:jc w:val="both"/>
        <w:rPr>
          <w:rFonts w:ascii="Times New Roman" w:hAnsi="Times New Roman" w:cs="Times New Roman"/>
          <w:color w:val="FF0000"/>
          <w:sz w:val="16"/>
          <w:szCs w:val="20"/>
          <w:lang w:eastAsia="ru-RU"/>
        </w:rPr>
      </w:pPr>
      <w:r w:rsidRPr="003B621D">
        <w:rPr>
          <w:rFonts w:ascii="Times New Roman" w:hAnsi="Times New Roman" w:cs="Times New Roman"/>
          <w:color w:val="FF0000"/>
          <w:sz w:val="16"/>
          <w:szCs w:val="20"/>
          <w:lang w:eastAsia="ru-RU"/>
        </w:rPr>
        <w:t xml:space="preserve">Аттестационные материалы Модели №1: «Карта </w:t>
      </w:r>
      <w:r>
        <w:rPr>
          <w:rFonts w:ascii="Times New Roman" w:hAnsi="Times New Roman" w:cs="Times New Roman"/>
          <w:color w:val="FF0000"/>
          <w:sz w:val="16"/>
          <w:szCs w:val="20"/>
          <w:lang w:eastAsia="ru-RU"/>
        </w:rPr>
        <w:t>результативности» по должности + Приложение (Протоколы, приказы, сертификаты, грамоты и т.д.) Для получения первой категории по должности учитель, воспитатель, дефектолог -  педагог должен набрать 70 баллов</w:t>
      </w:r>
      <w:proofErr w:type="gramStart"/>
      <w:r>
        <w:rPr>
          <w:rFonts w:ascii="Times New Roman" w:hAnsi="Times New Roman" w:cs="Times New Roman"/>
          <w:color w:val="FF0000"/>
          <w:sz w:val="16"/>
          <w:szCs w:val="20"/>
          <w:lang w:eastAsia="ru-RU"/>
        </w:rPr>
        <w:t>.,</w:t>
      </w:r>
      <w:r w:rsidRPr="00767A38">
        <w:rPr>
          <w:rFonts w:ascii="Times New Roman" w:hAnsi="Times New Roman" w:cs="Times New Roman"/>
          <w:color w:val="FF0000"/>
          <w:sz w:val="16"/>
          <w:szCs w:val="20"/>
          <w:lang w:eastAsia="ru-RU"/>
        </w:rPr>
        <w:t xml:space="preserve"> </w:t>
      </w:r>
      <w:proofErr w:type="gramEnd"/>
      <w:r>
        <w:rPr>
          <w:rFonts w:ascii="Times New Roman" w:hAnsi="Times New Roman" w:cs="Times New Roman"/>
          <w:color w:val="FF0000"/>
          <w:sz w:val="16"/>
          <w:szCs w:val="20"/>
          <w:lang w:eastAsia="ru-RU"/>
        </w:rPr>
        <w:t xml:space="preserve">Для получения высшей категории по должности учитель, воспитатель, дефектолог -  педагог должен набрать 80 баллов. Учитель </w:t>
      </w:r>
      <w:proofErr w:type="gramStart"/>
      <w:r>
        <w:rPr>
          <w:rFonts w:ascii="Times New Roman" w:hAnsi="Times New Roman" w:cs="Times New Roman"/>
          <w:color w:val="FF0000"/>
          <w:sz w:val="16"/>
          <w:szCs w:val="20"/>
          <w:lang w:eastAsia="ru-RU"/>
        </w:rPr>
        <w:t>–л</w:t>
      </w:r>
      <w:proofErr w:type="gramEnd"/>
      <w:r>
        <w:rPr>
          <w:rFonts w:ascii="Times New Roman" w:hAnsi="Times New Roman" w:cs="Times New Roman"/>
          <w:color w:val="FF0000"/>
          <w:sz w:val="16"/>
          <w:szCs w:val="20"/>
          <w:lang w:eastAsia="ru-RU"/>
        </w:rPr>
        <w:t xml:space="preserve">огопед – 60 и 70 </w:t>
      </w:r>
      <w:proofErr w:type="spellStart"/>
      <w:r>
        <w:rPr>
          <w:rFonts w:ascii="Times New Roman" w:hAnsi="Times New Roman" w:cs="Times New Roman"/>
          <w:color w:val="FF0000"/>
          <w:sz w:val="16"/>
          <w:szCs w:val="20"/>
          <w:lang w:eastAsia="ru-RU"/>
        </w:rPr>
        <w:t>бб</w:t>
      </w:r>
      <w:proofErr w:type="spellEnd"/>
      <w:r>
        <w:rPr>
          <w:rFonts w:ascii="Times New Roman" w:hAnsi="Times New Roman" w:cs="Times New Roman"/>
          <w:color w:val="FF0000"/>
          <w:sz w:val="16"/>
          <w:szCs w:val="20"/>
          <w:lang w:eastAsia="ru-RU"/>
        </w:rPr>
        <w:t>.. соответственно</w:t>
      </w:r>
    </w:p>
    <w:p w:rsidR="00185805" w:rsidRPr="003B621D" w:rsidRDefault="00185805" w:rsidP="00185805">
      <w:pPr>
        <w:pStyle w:val="a6"/>
        <w:jc w:val="both"/>
        <w:rPr>
          <w:rFonts w:ascii="Times New Roman" w:hAnsi="Times New Roman" w:cs="Times New Roman"/>
          <w:color w:val="FF0000"/>
          <w:sz w:val="16"/>
          <w:szCs w:val="20"/>
          <w:lang w:eastAsia="ru-RU"/>
        </w:rPr>
      </w:pPr>
    </w:p>
    <w:p w:rsidR="00185805" w:rsidRPr="003022E5" w:rsidRDefault="00DC5CA9" w:rsidP="00185805">
      <w:pPr>
        <w:pStyle w:val="a6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2</w:t>
      </w:r>
      <w:r w:rsidR="00185805">
        <w:rPr>
          <w:rFonts w:ascii="Times New Roman" w:hAnsi="Times New Roman" w:cs="Times New Roman"/>
          <w:sz w:val="20"/>
          <w:szCs w:val="20"/>
          <w:lang w:eastAsia="ru-RU"/>
        </w:rPr>
        <w:t>.С 2018</w:t>
      </w:r>
      <w:r w:rsidR="00185805" w:rsidRPr="009B5113">
        <w:rPr>
          <w:rFonts w:ascii="Times New Roman" w:hAnsi="Times New Roman" w:cs="Times New Roman"/>
          <w:sz w:val="20"/>
          <w:szCs w:val="20"/>
          <w:lang w:eastAsia="ru-RU"/>
        </w:rPr>
        <w:t xml:space="preserve"> г.  Центр Аттестации вводит новый вид Карты результативности (так называемая МОДЕЛЬ №2).</w:t>
      </w:r>
      <w:r w:rsidR="00185805" w:rsidRPr="003B621D">
        <w:t xml:space="preserve"> </w:t>
      </w:r>
      <w:r w:rsidR="00185805" w:rsidRPr="003B621D">
        <w:rPr>
          <w:rFonts w:ascii="Times New Roman" w:hAnsi="Times New Roman" w:cs="Times New Roman"/>
          <w:color w:val="FF0000"/>
          <w:sz w:val="16"/>
          <w:szCs w:val="16"/>
          <w:lang w:eastAsia="ru-RU"/>
        </w:rPr>
        <w:t>МОДЕЛЬ №2  «РЕФЛЕКСИВНАЯ»</w:t>
      </w:r>
    </w:p>
    <w:p w:rsidR="00185805" w:rsidRPr="003B621D" w:rsidRDefault="00185805" w:rsidP="00185805">
      <w:pPr>
        <w:pStyle w:val="a6"/>
        <w:jc w:val="both"/>
        <w:rPr>
          <w:rFonts w:ascii="Times New Roman" w:hAnsi="Times New Roman" w:cs="Times New Roman"/>
          <w:color w:val="FF0000"/>
          <w:sz w:val="16"/>
          <w:szCs w:val="16"/>
          <w:lang w:eastAsia="ru-RU"/>
        </w:rPr>
      </w:pPr>
      <w:r w:rsidRPr="003B621D">
        <w:rPr>
          <w:rFonts w:ascii="Times New Roman" w:hAnsi="Times New Roman" w:cs="Times New Roman"/>
          <w:color w:val="FF0000"/>
          <w:sz w:val="16"/>
          <w:szCs w:val="16"/>
          <w:lang w:eastAsia="ru-RU"/>
        </w:rPr>
        <w:t xml:space="preserve">Модель №2 </w:t>
      </w:r>
      <w:r w:rsidRPr="000B78C9">
        <w:rPr>
          <w:rFonts w:ascii="Times New Roman" w:hAnsi="Times New Roman" w:cs="Times New Roman"/>
          <w:b/>
          <w:color w:val="FF0000"/>
          <w:sz w:val="16"/>
          <w:szCs w:val="16"/>
          <w:lang w:eastAsia="ru-RU"/>
        </w:rPr>
        <w:t xml:space="preserve">«Тестирование по методический компетенции» + «технологическая карта и рефлексивный анализ» +  «Карта результативности» за 3 года </w:t>
      </w:r>
      <w:r w:rsidRPr="000B78C9">
        <w:rPr>
          <w:rFonts w:ascii="Times New Roman" w:hAnsi="Times New Roman" w:cs="Times New Roman"/>
          <w:color w:val="FF0000"/>
          <w:sz w:val="16"/>
          <w:szCs w:val="16"/>
          <w:lang w:eastAsia="ru-RU"/>
        </w:rPr>
        <w:t>доступна</w:t>
      </w:r>
      <w:r w:rsidRPr="000B78C9">
        <w:rPr>
          <w:rFonts w:ascii="Times New Roman" w:hAnsi="Times New Roman" w:cs="Times New Roman"/>
          <w:b/>
          <w:color w:val="FF0000"/>
          <w:sz w:val="16"/>
          <w:szCs w:val="16"/>
          <w:lang w:eastAsia="ru-RU"/>
        </w:rPr>
        <w:t xml:space="preserve"> </w:t>
      </w:r>
      <w:r w:rsidRPr="003B621D">
        <w:rPr>
          <w:rFonts w:ascii="Times New Roman" w:hAnsi="Times New Roman" w:cs="Times New Roman"/>
          <w:color w:val="FF0000"/>
          <w:sz w:val="16"/>
          <w:szCs w:val="16"/>
          <w:lang w:eastAsia="ru-RU"/>
        </w:rPr>
        <w:t>для всех педагогических работников, а также для участников Апробации новой Модели аттестации 2018, 2019 года.</w:t>
      </w:r>
    </w:p>
    <w:p w:rsidR="00185805" w:rsidRPr="003B621D" w:rsidRDefault="00185805" w:rsidP="00185805">
      <w:pPr>
        <w:pStyle w:val="a6"/>
        <w:jc w:val="both"/>
        <w:rPr>
          <w:rFonts w:ascii="Times New Roman" w:hAnsi="Times New Roman" w:cs="Times New Roman"/>
          <w:color w:val="FF0000"/>
          <w:sz w:val="16"/>
          <w:szCs w:val="16"/>
          <w:lang w:eastAsia="ru-RU"/>
        </w:rPr>
      </w:pPr>
      <w:proofErr w:type="gramStart"/>
      <w:r w:rsidRPr="003B621D">
        <w:rPr>
          <w:rFonts w:ascii="Times New Roman" w:hAnsi="Times New Roman" w:cs="Times New Roman"/>
          <w:color w:val="FF0000"/>
          <w:sz w:val="16"/>
          <w:szCs w:val="16"/>
          <w:lang w:eastAsia="ru-RU"/>
        </w:rPr>
        <w:t>При выборе Модели №2 участникам Апробации новой моде</w:t>
      </w:r>
      <w:r>
        <w:rPr>
          <w:rFonts w:ascii="Times New Roman" w:hAnsi="Times New Roman" w:cs="Times New Roman"/>
          <w:color w:val="FF0000"/>
          <w:sz w:val="16"/>
          <w:szCs w:val="16"/>
          <w:lang w:eastAsia="ru-RU"/>
        </w:rPr>
        <w:t>ли аттестации   2018 (в  случае</w:t>
      </w:r>
      <w:r w:rsidRPr="003B621D">
        <w:rPr>
          <w:rFonts w:ascii="Times New Roman" w:hAnsi="Times New Roman" w:cs="Times New Roman"/>
          <w:color w:val="FF0000"/>
          <w:sz w:val="16"/>
          <w:szCs w:val="16"/>
          <w:lang w:eastAsia="ru-RU"/>
        </w:rPr>
        <w:t xml:space="preserve"> аттестации с первой на высшую категорию) автоматически учитываются 25 баллов за тестирование при прохождении ими аттестации, участникам Апробации 2019 года автоматически учитываются 25 баллов за тестирование при прохождении ими аттестации с первой на первую, с высшей на высшую категории.</w:t>
      </w:r>
      <w:proofErr w:type="gramEnd"/>
      <w:r w:rsidRPr="003B621D">
        <w:rPr>
          <w:rFonts w:ascii="Times New Roman" w:hAnsi="Times New Roman" w:cs="Times New Roman"/>
          <w:color w:val="FF0000"/>
          <w:sz w:val="16"/>
          <w:szCs w:val="16"/>
          <w:lang w:eastAsia="ru-RU"/>
        </w:rPr>
        <w:t xml:space="preserve"> При аттестации с 0 на первую и с первой на высшую аттестация проводится на общих основаниях.</w:t>
      </w:r>
    </w:p>
    <w:p w:rsidR="00185805" w:rsidRDefault="00185805" w:rsidP="00185805">
      <w:pPr>
        <w:pStyle w:val="a6"/>
        <w:rPr>
          <w:rFonts w:ascii="Times New Roman" w:hAnsi="Times New Roman" w:cs="Times New Roman"/>
          <w:sz w:val="20"/>
          <w:szCs w:val="20"/>
          <w:lang w:eastAsia="ru-RU"/>
        </w:rPr>
      </w:pPr>
    </w:p>
    <w:p w:rsidR="00185805" w:rsidRDefault="00DC5CA9" w:rsidP="00185805">
      <w:pPr>
        <w:pStyle w:val="a6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3</w:t>
      </w:r>
      <w:r w:rsidR="00185805" w:rsidRPr="009B5113">
        <w:rPr>
          <w:rFonts w:ascii="Times New Roman" w:hAnsi="Times New Roman" w:cs="Times New Roman"/>
          <w:sz w:val="20"/>
          <w:szCs w:val="20"/>
          <w:lang w:eastAsia="ru-RU"/>
        </w:rPr>
        <w:t>. С 2020 г. Центр Аттестации вводит  дополнительную  МОДЕЛЬ  ДЛЯ ЭКСПЕРТОВ (так называемая МОДЕЛЬ №3)</w:t>
      </w:r>
    </w:p>
    <w:p w:rsidR="00185805" w:rsidRPr="000B78C9" w:rsidRDefault="00185805" w:rsidP="00185805">
      <w:pPr>
        <w:pStyle w:val="a6"/>
        <w:jc w:val="center"/>
        <w:rPr>
          <w:rFonts w:ascii="Times New Roman" w:hAnsi="Times New Roman" w:cs="Times New Roman"/>
          <w:color w:val="FF0000"/>
          <w:sz w:val="16"/>
          <w:szCs w:val="16"/>
          <w:lang w:eastAsia="ru-RU"/>
        </w:rPr>
      </w:pPr>
      <w:r w:rsidRPr="000B78C9">
        <w:rPr>
          <w:rFonts w:ascii="Times New Roman" w:hAnsi="Times New Roman" w:cs="Times New Roman"/>
          <w:color w:val="FF0000"/>
          <w:sz w:val="16"/>
          <w:szCs w:val="16"/>
          <w:lang w:eastAsia="ru-RU"/>
        </w:rPr>
        <w:t>МОДЕЛЬ №3 «ЭКСПЕРТНАЯ»</w:t>
      </w:r>
    </w:p>
    <w:p w:rsidR="00185805" w:rsidRPr="000B78C9" w:rsidRDefault="00185805" w:rsidP="00185805">
      <w:pPr>
        <w:pStyle w:val="a6"/>
        <w:jc w:val="both"/>
        <w:rPr>
          <w:rFonts w:ascii="Times New Roman" w:hAnsi="Times New Roman" w:cs="Times New Roman"/>
          <w:color w:val="FF0000"/>
          <w:sz w:val="16"/>
          <w:szCs w:val="16"/>
          <w:lang w:eastAsia="ru-RU"/>
        </w:rPr>
      </w:pPr>
      <w:r w:rsidRPr="000B78C9">
        <w:rPr>
          <w:rFonts w:ascii="Times New Roman" w:hAnsi="Times New Roman" w:cs="Times New Roman"/>
          <w:color w:val="FF0000"/>
          <w:sz w:val="16"/>
          <w:szCs w:val="16"/>
          <w:lang w:eastAsia="ru-RU"/>
        </w:rPr>
        <w:t>Модель №3 «Эксперт» — проводится по желанию и только для специалистов — экспертов аттестационной процедуры, имеющих</w:t>
      </w:r>
      <w:r>
        <w:rPr>
          <w:rFonts w:ascii="Times New Roman" w:hAnsi="Times New Roman" w:cs="Times New Roman"/>
          <w:color w:val="FF0000"/>
          <w:sz w:val="16"/>
          <w:szCs w:val="16"/>
          <w:lang w:eastAsia="ru-RU"/>
        </w:rPr>
        <w:t xml:space="preserve"> высшую квалификационную категорию</w:t>
      </w:r>
      <w:r w:rsidRPr="000B78C9">
        <w:rPr>
          <w:rFonts w:ascii="Times New Roman" w:hAnsi="Times New Roman" w:cs="Times New Roman"/>
          <w:color w:val="FF0000"/>
          <w:sz w:val="16"/>
          <w:szCs w:val="16"/>
          <w:lang w:eastAsia="ru-RU"/>
        </w:rPr>
        <w:t xml:space="preserve"> со стажем экспертной де</w:t>
      </w:r>
      <w:r>
        <w:rPr>
          <w:rFonts w:ascii="Times New Roman" w:hAnsi="Times New Roman" w:cs="Times New Roman"/>
          <w:color w:val="FF0000"/>
          <w:sz w:val="16"/>
          <w:szCs w:val="16"/>
          <w:lang w:eastAsia="ru-RU"/>
        </w:rPr>
        <w:t>ятельности за ближайшие 3 года,</w:t>
      </w:r>
    </w:p>
    <w:p w:rsidR="00185805" w:rsidRPr="000B78C9" w:rsidRDefault="00185805" w:rsidP="00185805">
      <w:pPr>
        <w:pStyle w:val="a6"/>
        <w:jc w:val="both"/>
        <w:rPr>
          <w:rFonts w:ascii="Times New Roman" w:hAnsi="Times New Roman" w:cs="Times New Roman"/>
          <w:color w:val="FF0000"/>
          <w:sz w:val="16"/>
          <w:szCs w:val="16"/>
          <w:lang w:eastAsia="ru-RU"/>
        </w:rPr>
      </w:pPr>
      <w:r w:rsidRPr="000B78C9">
        <w:rPr>
          <w:rFonts w:ascii="Times New Roman" w:hAnsi="Times New Roman" w:cs="Times New Roman"/>
          <w:color w:val="FF0000"/>
          <w:sz w:val="16"/>
          <w:szCs w:val="16"/>
          <w:lang w:eastAsia="ru-RU"/>
        </w:rPr>
        <w:t>ВАЖНО: При написании заявления в строку «ПРИМЕЧАНИЕ» необходимо внести № приказа  (2016 год №957, 2020 год №623, если внесены в них) о назначении экспертом и № Удостоверения о похождении специального обучения с правом экспертной деятельности (это эксперты  с 2017  до 2020 года обучения — три года без перерыва).</w:t>
      </w:r>
    </w:p>
    <w:p w:rsidR="00185805" w:rsidRPr="000B78C9" w:rsidRDefault="00185805" w:rsidP="00185805">
      <w:pPr>
        <w:pStyle w:val="a6"/>
        <w:jc w:val="both"/>
        <w:rPr>
          <w:rFonts w:ascii="Times New Roman" w:hAnsi="Times New Roman" w:cs="Times New Roman"/>
          <w:color w:val="FF0000"/>
          <w:sz w:val="16"/>
          <w:szCs w:val="16"/>
          <w:lang w:eastAsia="ru-RU"/>
        </w:rPr>
      </w:pPr>
      <w:r w:rsidRPr="000B78C9">
        <w:rPr>
          <w:rFonts w:ascii="Times New Roman" w:hAnsi="Times New Roman" w:cs="Times New Roman"/>
          <w:color w:val="FF0000"/>
          <w:sz w:val="16"/>
          <w:szCs w:val="16"/>
          <w:lang w:eastAsia="ru-RU"/>
        </w:rPr>
        <w:t>Проведение аттестации в соответствии с Моделью № 3 «Эксперт» возможно в отношении педагогов-экспертов аттестационной процедуры. При условии выполнения специалистом-экспертом оценочных мероприятий в динамике ближайших к прохождению аттестации  трех лет. При заполнении формы заявления необходимо указать Модель 3 «Эксперт».</w:t>
      </w:r>
    </w:p>
    <w:p w:rsidR="00185805" w:rsidRPr="000B78C9" w:rsidRDefault="00185805" w:rsidP="00185805">
      <w:pPr>
        <w:pStyle w:val="a6"/>
        <w:jc w:val="both"/>
        <w:rPr>
          <w:rFonts w:ascii="Times New Roman" w:hAnsi="Times New Roman" w:cs="Times New Roman"/>
          <w:b/>
          <w:color w:val="FF0000"/>
          <w:sz w:val="16"/>
          <w:szCs w:val="16"/>
          <w:lang w:eastAsia="ru-RU"/>
        </w:rPr>
      </w:pPr>
      <w:r w:rsidRPr="000B78C9">
        <w:rPr>
          <w:rFonts w:ascii="Times New Roman" w:hAnsi="Times New Roman" w:cs="Times New Roman"/>
          <w:color w:val="FF0000"/>
          <w:sz w:val="16"/>
          <w:szCs w:val="16"/>
          <w:lang w:eastAsia="ru-RU"/>
        </w:rPr>
        <w:t>Аттестационные материалы Модели №3: «</w:t>
      </w:r>
      <w:r w:rsidRPr="000B78C9">
        <w:rPr>
          <w:rFonts w:ascii="Times New Roman" w:hAnsi="Times New Roman" w:cs="Times New Roman"/>
          <w:b/>
          <w:color w:val="FF0000"/>
          <w:sz w:val="16"/>
          <w:szCs w:val="16"/>
          <w:lang w:eastAsia="ru-RU"/>
        </w:rPr>
        <w:t>Карта результативности» (ее оценка не проводится) по должности, технологическая карта и рефлексивный анализ (оценивание проводится), результаты тестирования вносятся автоматически.</w:t>
      </w:r>
    </w:p>
    <w:p w:rsidR="00185805" w:rsidRPr="000B78C9" w:rsidRDefault="00185805" w:rsidP="00185805">
      <w:pPr>
        <w:pStyle w:val="a6"/>
        <w:rPr>
          <w:rFonts w:ascii="Times New Roman" w:hAnsi="Times New Roman" w:cs="Times New Roman"/>
          <w:color w:val="FF0000"/>
          <w:sz w:val="16"/>
          <w:szCs w:val="16"/>
          <w:lang w:eastAsia="ru-RU"/>
        </w:rPr>
      </w:pPr>
    </w:p>
    <w:p w:rsidR="00185805" w:rsidRPr="00A224CF" w:rsidRDefault="00DC5CA9" w:rsidP="00185805">
      <w:pPr>
        <w:pStyle w:val="a6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4</w:t>
      </w:r>
      <w:r w:rsidR="00185805" w:rsidRPr="00A224CF">
        <w:rPr>
          <w:rFonts w:ascii="Times New Roman" w:hAnsi="Times New Roman" w:cs="Times New Roman"/>
          <w:sz w:val="20"/>
          <w:szCs w:val="20"/>
          <w:lang w:eastAsia="ru-RU"/>
        </w:rPr>
        <w:t>. С 2020 г. Центр Аттестации вводит  дополнительную  МОДЕЛЬ  ДЛЯ  ЛЬГОТНИКОВ (так называемая МОДЕЛЬ №4)</w:t>
      </w:r>
    </w:p>
    <w:p w:rsidR="00185805" w:rsidRPr="000B78C9" w:rsidRDefault="00185805" w:rsidP="00185805">
      <w:pPr>
        <w:pStyle w:val="a6"/>
        <w:jc w:val="center"/>
        <w:rPr>
          <w:rFonts w:ascii="Times New Roman" w:hAnsi="Times New Roman" w:cs="Times New Roman"/>
          <w:color w:val="FF0000"/>
          <w:sz w:val="16"/>
          <w:szCs w:val="16"/>
          <w:lang w:eastAsia="ru-RU"/>
        </w:rPr>
      </w:pPr>
      <w:r w:rsidRPr="000B78C9">
        <w:rPr>
          <w:rFonts w:ascii="Times New Roman" w:hAnsi="Times New Roman" w:cs="Times New Roman"/>
          <w:color w:val="FF0000"/>
          <w:sz w:val="16"/>
          <w:szCs w:val="16"/>
          <w:lang w:eastAsia="ru-RU"/>
        </w:rPr>
        <w:t>МОДЕЛЬ №4 «ЛЬГОТНАЯ»</w:t>
      </w:r>
    </w:p>
    <w:p w:rsidR="00185805" w:rsidRPr="000B78C9" w:rsidRDefault="00185805" w:rsidP="00185805">
      <w:pPr>
        <w:pStyle w:val="a6"/>
        <w:jc w:val="both"/>
        <w:rPr>
          <w:rFonts w:ascii="Times New Roman" w:hAnsi="Times New Roman" w:cs="Times New Roman"/>
          <w:color w:val="FF0000"/>
          <w:sz w:val="16"/>
          <w:szCs w:val="16"/>
          <w:lang w:eastAsia="ru-RU"/>
        </w:rPr>
      </w:pPr>
      <w:r w:rsidRPr="000B78C9">
        <w:rPr>
          <w:rFonts w:ascii="Times New Roman" w:hAnsi="Times New Roman" w:cs="Times New Roman"/>
          <w:color w:val="FF0000"/>
          <w:sz w:val="16"/>
          <w:szCs w:val="16"/>
          <w:lang w:eastAsia="ru-RU"/>
        </w:rPr>
        <w:t>Модель №4 «Льготная»  может быть использована при прохождении аттестации   по собеседованию на заседании аттестационной комиссии в отношении педагогов, награжденных следующими высокими  наградами за вклад в образование:</w:t>
      </w:r>
    </w:p>
    <w:p w:rsidR="00185805" w:rsidRPr="000B78C9" w:rsidRDefault="00185805" w:rsidP="00185805">
      <w:pPr>
        <w:pStyle w:val="a6"/>
        <w:jc w:val="both"/>
        <w:rPr>
          <w:rFonts w:ascii="Times New Roman" w:hAnsi="Times New Roman" w:cs="Times New Roman"/>
          <w:color w:val="FF0000"/>
          <w:sz w:val="16"/>
          <w:szCs w:val="16"/>
          <w:lang w:eastAsia="ru-RU"/>
        </w:rPr>
      </w:pPr>
      <w:r w:rsidRPr="000B78C9">
        <w:rPr>
          <w:rFonts w:ascii="Times New Roman" w:hAnsi="Times New Roman" w:cs="Times New Roman"/>
          <w:color w:val="FF0000"/>
          <w:sz w:val="16"/>
          <w:szCs w:val="16"/>
          <w:u w:val="single"/>
          <w:lang w:eastAsia="ru-RU"/>
        </w:rPr>
        <w:t xml:space="preserve">В </w:t>
      </w:r>
      <w:proofErr w:type="gramStart"/>
      <w:r w:rsidRPr="000B78C9">
        <w:rPr>
          <w:rFonts w:ascii="Times New Roman" w:hAnsi="Times New Roman" w:cs="Times New Roman"/>
          <w:color w:val="FF0000"/>
          <w:sz w:val="16"/>
          <w:szCs w:val="16"/>
          <w:u w:val="single"/>
          <w:lang w:eastAsia="ru-RU"/>
        </w:rPr>
        <w:t>меж</w:t>
      </w:r>
      <w:proofErr w:type="gramEnd"/>
      <w:r w:rsidRPr="000B78C9">
        <w:rPr>
          <w:rFonts w:ascii="Times New Roman" w:hAnsi="Times New Roman" w:cs="Times New Roman"/>
          <w:color w:val="FF0000"/>
          <w:sz w:val="16"/>
          <w:szCs w:val="16"/>
          <w:u w:val="single"/>
          <w:lang w:eastAsia="ru-RU"/>
        </w:rPr>
        <w:t xml:space="preserve"> аттестационный период на имеющуюся категорию:</w:t>
      </w:r>
      <w:r w:rsidRPr="000B78C9">
        <w:rPr>
          <w:rFonts w:ascii="Times New Roman" w:hAnsi="Times New Roman" w:cs="Times New Roman"/>
          <w:color w:val="FF0000"/>
          <w:sz w:val="16"/>
          <w:szCs w:val="16"/>
          <w:lang w:eastAsia="ru-RU"/>
        </w:rPr>
        <w:t>  «Заслуженный Учитель», «Народный Учитель»</w:t>
      </w:r>
      <w:proofErr w:type="gramStart"/>
      <w:r w:rsidRPr="000B78C9">
        <w:rPr>
          <w:rFonts w:ascii="Times New Roman" w:hAnsi="Times New Roman" w:cs="Times New Roman"/>
          <w:color w:val="FF0000"/>
          <w:sz w:val="16"/>
          <w:szCs w:val="16"/>
          <w:lang w:eastAsia="ru-RU"/>
        </w:rPr>
        <w:t xml:space="preserve"> ,</w:t>
      </w:r>
      <w:proofErr w:type="gramEnd"/>
      <w:r w:rsidRPr="000B78C9">
        <w:rPr>
          <w:rFonts w:ascii="Times New Roman" w:hAnsi="Times New Roman" w:cs="Times New Roman"/>
          <w:color w:val="FF0000"/>
          <w:sz w:val="16"/>
          <w:szCs w:val="16"/>
          <w:lang w:eastAsia="ru-RU"/>
        </w:rPr>
        <w:t xml:space="preserve"> «Почетный работник» , «Отличник просвещения», «Медаль за заслуги перед Отечеством»,  «Почетный работник Волгоградской области», Победители конкурсов профессионального мастерства  — «Учитель года региона, РФ, Воспитатель года региона, РФ, Преподаватель года региона, РФ, Педагогический дебют региона, РФ и остальные должности в соответствии с единым квалификационным перечнем должностей,</w:t>
      </w:r>
    </w:p>
    <w:p w:rsidR="00185805" w:rsidRPr="000B78C9" w:rsidRDefault="00185805" w:rsidP="00185805">
      <w:pPr>
        <w:pStyle w:val="a6"/>
        <w:jc w:val="both"/>
        <w:rPr>
          <w:rFonts w:ascii="Times New Roman" w:hAnsi="Times New Roman" w:cs="Times New Roman"/>
          <w:color w:val="FF0000"/>
          <w:sz w:val="16"/>
          <w:szCs w:val="16"/>
          <w:lang w:eastAsia="ru-RU"/>
        </w:rPr>
      </w:pPr>
      <w:r w:rsidRPr="000B78C9">
        <w:rPr>
          <w:rFonts w:ascii="Times New Roman" w:hAnsi="Times New Roman" w:cs="Times New Roman"/>
          <w:color w:val="FF0000"/>
          <w:sz w:val="16"/>
          <w:szCs w:val="16"/>
          <w:u w:val="single"/>
          <w:lang w:eastAsia="ru-RU"/>
        </w:rPr>
        <w:t>  Участники    Апробации </w:t>
      </w:r>
      <w:r w:rsidRPr="000B78C9">
        <w:rPr>
          <w:rFonts w:ascii="Times New Roman" w:hAnsi="Times New Roman" w:cs="Times New Roman"/>
          <w:color w:val="FF0000"/>
          <w:sz w:val="16"/>
          <w:szCs w:val="16"/>
          <w:lang w:eastAsia="ru-RU"/>
        </w:rPr>
        <w:t xml:space="preserve">2017 года (без ограничений), Апробации 2018 года ( в случае прохождения аттестации на уже имеющуюся категорию (с 0 на первую, с первой на первую, с высшей на высшую), в </w:t>
      </w:r>
      <w:proofErr w:type="spellStart"/>
      <w:r w:rsidRPr="000B78C9">
        <w:rPr>
          <w:rFonts w:ascii="Times New Roman" w:hAnsi="Times New Roman" w:cs="Times New Roman"/>
          <w:color w:val="FF0000"/>
          <w:sz w:val="16"/>
          <w:szCs w:val="16"/>
          <w:lang w:eastAsia="ru-RU"/>
        </w:rPr>
        <w:t>период</w:t>
      </w:r>
      <w:proofErr w:type="gramStart"/>
      <w:r w:rsidRPr="000B78C9">
        <w:rPr>
          <w:rFonts w:ascii="Times New Roman" w:hAnsi="Times New Roman" w:cs="Times New Roman"/>
          <w:color w:val="FF0000"/>
          <w:sz w:val="16"/>
          <w:szCs w:val="16"/>
          <w:lang w:eastAsia="ru-RU"/>
        </w:rPr>
        <w:t>,у</w:t>
      </w:r>
      <w:proofErr w:type="gramEnd"/>
      <w:r w:rsidRPr="000B78C9">
        <w:rPr>
          <w:rFonts w:ascii="Times New Roman" w:hAnsi="Times New Roman" w:cs="Times New Roman"/>
          <w:color w:val="FF0000"/>
          <w:sz w:val="16"/>
          <w:szCs w:val="16"/>
          <w:lang w:eastAsia="ru-RU"/>
        </w:rPr>
        <w:t>казанный</w:t>
      </w:r>
      <w:proofErr w:type="spellEnd"/>
      <w:r w:rsidRPr="000B78C9">
        <w:rPr>
          <w:rFonts w:ascii="Times New Roman" w:hAnsi="Times New Roman" w:cs="Times New Roman"/>
          <w:color w:val="FF0000"/>
          <w:sz w:val="16"/>
          <w:szCs w:val="16"/>
          <w:lang w:eastAsia="ru-RU"/>
        </w:rPr>
        <w:t> в сертификате участника.</w:t>
      </w:r>
    </w:p>
    <w:p w:rsidR="00185805" w:rsidRPr="000B78C9" w:rsidRDefault="00185805" w:rsidP="00185805">
      <w:pPr>
        <w:pStyle w:val="a6"/>
        <w:jc w:val="both"/>
        <w:rPr>
          <w:rFonts w:ascii="Times New Roman" w:hAnsi="Times New Roman" w:cs="Times New Roman"/>
          <w:color w:val="FF0000"/>
          <w:sz w:val="16"/>
          <w:szCs w:val="16"/>
          <w:lang w:eastAsia="ru-RU"/>
        </w:rPr>
      </w:pPr>
      <w:r w:rsidRPr="000B78C9">
        <w:rPr>
          <w:rFonts w:ascii="Times New Roman" w:hAnsi="Times New Roman" w:cs="Times New Roman"/>
          <w:color w:val="FF0000"/>
          <w:sz w:val="16"/>
          <w:szCs w:val="16"/>
          <w:u w:val="single"/>
          <w:lang w:eastAsia="ru-RU"/>
        </w:rPr>
        <w:t xml:space="preserve">В год прохождения аттестации на имеющуюся категорию </w:t>
      </w:r>
      <w:proofErr w:type="gramStart"/>
      <w:r w:rsidRPr="000B78C9">
        <w:rPr>
          <w:rFonts w:ascii="Times New Roman" w:hAnsi="Times New Roman" w:cs="Times New Roman"/>
          <w:color w:val="FF0000"/>
          <w:sz w:val="16"/>
          <w:szCs w:val="16"/>
          <w:u w:val="single"/>
          <w:lang w:eastAsia="ru-RU"/>
        </w:rPr>
        <w:t xml:space="preserve">( </w:t>
      </w:r>
      <w:proofErr w:type="gramEnd"/>
      <w:r w:rsidRPr="000B78C9">
        <w:rPr>
          <w:rFonts w:ascii="Times New Roman" w:hAnsi="Times New Roman" w:cs="Times New Roman"/>
          <w:color w:val="FF0000"/>
          <w:sz w:val="16"/>
          <w:szCs w:val="16"/>
          <w:u w:val="single"/>
          <w:lang w:eastAsia="ru-RU"/>
        </w:rPr>
        <w:t>с первой на первую, с высшей на высшую, с 0 на первую):</w:t>
      </w:r>
      <w:r w:rsidRPr="000B78C9">
        <w:rPr>
          <w:rFonts w:ascii="Times New Roman" w:hAnsi="Times New Roman" w:cs="Times New Roman"/>
          <w:color w:val="FF0000"/>
          <w:sz w:val="16"/>
          <w:szCs w:val="16"/>
          <w:lang w:eastAsia="ru-RU"/>
        </w:rPr>
        <w:t> Победители конкурсного отбора на получение денежного поощрения лучшими  учителями образовательных организаций Волгоградской области, Победители конкурсного отбора на получение денежного поощрения лучшими  учителями образовательных организаций РФ</w:t>
      </w:r>
      <w:proofErr w:type="gramStart"/>
      <w:r w:rsidRPr="000B78C9">
        <w:rPr>
          <w:rFonts w:ascii="Times New Roman" w:hAnsi="Times New Roman" w:cs="Times New Roman"/>
          <w:color w:val="FF0000"/>
          <w:sz w:val="16"/>
          <w:szCs w:val="16"/>
          <w:lang w:eastAsia="ru-RU"/>
        </w:rPr>
        <w:t> .</w:t>
      </w:r>
      <w:proofErr w:type="gramEnd"/>
    </w:p>
    <w:p w:rsidR="00185805" w:rsidRPr="000B78C9" w:rsidRDefault="00185805" w:rsidP="00185805">
      <w:pPr>
        <w:pStyle w:val="a6"/>
        <w:jc w:val="both"/>
        <w:rPr>
          <w:rFonts w:ascii="Times New Roman" w:hAnsi="Times New Roman" w:cs="Times New Roman"/>
          <w:color w:val="FF0000"/>
          <w:sz w:val="16"/>
          <w:szCs w:val="16"/>
          <w:lang w:eastAsia="ru-RU"/>
        </w:rPr>
      </w:pPr>
      <w:r w:rsidRPr="000B78C9">
        <w:rPr>
          <w:rFonts w:ascii="Times New Roman" w:hAnsi="Times New Roman" w:cs="Times New Roman"/>
          <w:color w:val="FF0000"/>
          <w:sz w:val="16"/>
          <w:szCs w:val="16"/>
          <w:u w:val="single"/>
          <w:lang w:eastAsia="ru-RU"/>
        </w:rPr>
        <w:t>ВАЖНО: при написании заявления необходимо в строку «ПРИМЕЧАНИЕ» внести основание для проведения льготной аттестации. </w:t>
      </w:r>
    </w:p>
    <w:p w:rsidR="00185805" w:rsidRPr="00D03366" w:rsidRDefault="00185805" w:rsidP="00185805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03366">
        <w:rPr>
          <w:rFonts w:ascii="Times New Roman" w:hAnsi="Times New Roman" w:cs="Times New Roman"/>
          <w:sz w:val="24"/>
          <w:szCs w:val="24"/>
          <w:lang w:eastAsia="ru-RU"/>
        </w:rPr>
        <w:t>Бо</w:t>
      </w:r>
      <w:r w:rsidR="00EF59A9">
        <w:rPr>
          <w:rFonts w:ascii="Times New Roman" w:hAnsi="Times New Roman" w:cs="Times New Roman"/>
          <w:sz w:val="24"/>
          <w:szCs w:val="24"/>
          <w:lang w:eastAsia="ru-RU"/>
        </w:rPr>
        <w:t>лее подробно с этим материалом в</w:t>
      </w:r>
      <w:r w:rsidRPr="00D03366">
        <w:rPr>
          <w:rFonts w:ascii="Times New Roman" w:hAnsi="Times New Roman" w:cs="Times New Roman"/>
          <w:sz w:val="24"/>
          <w:szCs w:val="24"/>
          <w:lang w:eastAsia="ru-RU"/>
        </w:rPr>
        <w:t xml:space="preserve">ы можете ознакомиться на сайте  Волгоградской государственной Академии последипломного образования. </w:t>
      </w:r>
    </w:p>
    <w:p w:rsidR="00185805" w:rsidRPr="00A224CF" w:rsidRDefault="00185805" w:rsidP="00185805">
      <w:pPr>
        <w:spacing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  <w:lang w:eastAsia="ru-RU"/>
        </w:rPr>
      </w:pPr>
      <w:proofErr w:type="gramStart"/>
      <w:r w:rsidRPr="00A224CF">
        <w:rPr>
          <w:rFonts w:ascii="Times New Roman" w:hAnsi="Times New Roman" w:cs="Times New Roman"/>
          <w:b/>
          <w:color w:val="FF0000"/>
          <w:sz w:val="18"/>
          <w:szCs w:val="18"/>
          <w:lang w:eastAsia="ru-RU"/>
        </w:rPr>
        <w:t>(Примечания:</w:t>
      </w:r>
      <w:proofErr w:type="gramEnd"/>
      <w:r w:rsidRPr="00A224CF">
        <w:rPr>
          <w:rFonts w:ascii="Times New Roman" w:hAnsi="Times New Roman" w:cs="Times New Roman"/>
          <w:b/>
          <w:color w:val="FF0000"/>
          <w:sz w:val="18"/>
          <w:szCs w:val="18"/>
          <w:lang w:eastAsia="ru-RU"/>
        </w:rPr>
        <w:t xml:space="preserve"> </w:t>
      </w:r>
      <w:r w:rsidRPr="00A224CF">
        <w:rPr>
          <w:rFonts w:ascii="Times New Roman" w:hAnsi="Times New Roman" w:cs="Times New Roman"/>
          <w:color w:val="FF0000"/>
          <w:sz w:val="18"/>
          <w:szCs w:val="18"/>
          <w:lang w:eastAsia="ru-RU"/>
        </w:rPr>
        <w:t>Заходим на главную стр. ВГАПО. Нажимаем на иконку «Аттестация педагогических работников». Переходим по вкладке «Аттестуемым педагогам методическое сопровождение аттестационной процедуры (как подать заявление, какие документы оформлять)»)</w:t>
      </w:r>
    </w:p>
    <w:p w:rsidR="00185805" w:rsidRPr="00DC5CA9" w:rsidRDefault="00185805" w:rsidP="00185805">
      <w:pPr>
        <w:jc w:val="both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DC5CA9">
        <w:rPr>
          <w:rFonts w:ascii="Times New Roman" w:hAnsi="Times New Roman" w:cs="Times New Roman"/>
          <w:b/>
          <w:sz w:val="32"/>
          <w:szCs w:val="32"/>
          <w:lang w:eastAsia="ru-RU"/>
        </w:rPr>
        <w:lastRenderedPageBreak/>
        <w:t>Далее.</w:t>
      </w:r>
    </w:p>
    <w:p w:rsidR="00185805" w:rsidRPr="00D03366" w:rsidRDefault="00185805" w:rsidP="0018580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3366">
        <w:rPr>
          <w:rFonts w:ascii="Times New Roman" w:hAnsi="Times New Roman" w:cs="Times New Roman"/>
          <w:sz w:val="24"/>
          <w:szCs w:val="24"/>
          <w:lang w:eastAsia="ru-RU"/>
        </w:rPr>
        <w:t xml:space="preserve">В 2021 году планируется ввести обязательную для всех </w:t>
      </w:r>
      <w:r>
        <w:rPr>
          <w:rFonts w:ascii="Times New Roman" w:hAnsi="Times New Roman" w:cs="Times New Roman"/>
          <w:sz w:val="24"/>
          <w:szCs w:val="24"/>
          <w:lang w:eastAsia="ru-RU"/>
        </w:rPr>
        <w:t>педагогических работников</w:t>
      </w:r>
      <w:r w:rsidRPr="00D03366">
        <w:rPr>
          <w:rFonts w:ascii="Times New Roman" w:hAnsi="Times New Roman" w:cs="Times New Roman"/>
          <w:sz w:val="24"/>
          <w:szCs w:val="24"/>
          <w:lang w:eastAsia="ru-RU"/>
        </w:rPr>
        <w:t xml:space="preserve"> новую единую систему аттестации. Один из этапов аттестации - тест на основе единых федеральных оценочных материалов (ЕФОМ). Предположительно (</w:t>
      </w:r>
      <w:r w:rsidRPr="006D408A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>еще не вышел приказ</w:t>
      </w:r>
      <w:r w:rsidRPr="00D03366">
        <w:rPr>
          <w:rFonts w:ascii="Times New Roman" w:hAnsi="Times New Roman" w:cs="Times New Roman"/>
          <w:sz w:val="24"/>
          <w:szCs w:val="24"/>
          <w:lang w:eastAsia="ru-RU"/>
        </w:rPr>
        <w:t>) все изменения в прохождении процедуры аттест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ации начнутся с 01.09.2021г. О переходе на новую процедуру аттестации </w:t>
      </w:r>
      <w:r w:rsidRPr="00D03366">
        <w:rPr>
          <w:rFonts w:ascii="Times New Roman" w:hAnsi="Times New Roman" w:cs="Times New Roman"/>
          <w:sz w:val="24"/>
          <w:szCs w:val="24"/>
          <w:lang w:eastAsia="ru-RU"/>
        </w:rPr>
        <w:t>можно ознакомиться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здесь</w:t>
      </w:r>
      <w:r w:rsidRPr="00D03366">
        <w:rPr>
          <w:rFonts w:ascii="Times New Roman" w:hAnsi="Times New Roman" w:cs="Times New Roman"/>
          <w:sz w:val="24"/>
          <w:szCs w:val="24"/>
          <w:lang w:eastAsia="ru-RU"/>
        </w:rPr>
        <w:t>: ПРИКАЗ от 26 июля 2017 года N 703 «Об утверждении Плана мероприятий ("дорожной карты") Министерства образования и науки Российской Федерации по формированию и введению национальной системы учительского роста (НСУР)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03366">
        <w:rPr>
          <w:rFonts w:ascii="Times New Roman" w:hAnsi="Times New Roman" w:cs="Times New Roman"/>
          <w:sz w:val="24"/>
          <w:szCs w:val="24"/>
          <w:lang w:eastAsia="ru-RU"/>
        </w:rPr>
        <w:t xml:space="preserve">»   </w:t>
      </w:r>
    </w:p>
    <w:p w:rsidR="00185805" w:rsidRPr="00D03366" w:rsidRDefault="00185805" w:rsidP="00185805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3366"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ОСНОВНОЕ</w:t>
      </w:r>
      <w:r w:rsidRPr="00D03366">
        <w:rPr>
          <w:rFonts w:ascii="Times New Roman" w:hAnsi="Times New Roman" w:cs="Times New Roman"/>
          <w:sz w:val="24"/>
          <w:szCs w:val="24"/>
          <w:lang w:eastAsia="ru-RU"/>
        </w:rPr>
        <w:t xml:space="preserve">, что должен знать и понимать каждый педагог, это то, что предстоящие изменения в процедуре аттестации </w:t>
      </w:r>
      <w:r w:rsidRPr="00DC5CA9"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НЕИЗБЕЖНЫ</w:t>
      </w:r>
      <w:r w:rsidRPr="00D03366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эти изменения </w:t>
      </w:r>
      <w:r w:rsidRPr="00D03366">
        <w:rPr>
          <w:rFonts w:ascii="Times New Roman" w:hAnsi="Times New Roman" w:cs="Times New Roman"/>
          <w:sz w:val="24"/>
          <w:szCs w:val="24"/>
          <w:lang w:eastAsia="ru-RU"/>
        </w:rPr>
        <w:t xml:space="preserve">будут связаны </w:t>
      </w:r>
      <w:proofErr w:type="gramStart"/>
      <w:r w:rsidRPr="00D03366">
        <w:rPr>
          <w:rFonts w:ascii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D03366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</w:p>
    <w:p w:rsidR="00185805" w:rsidRPr="00D03366" w:rsidRDefault="00185805" w:rsidP="00185805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D03366">
        <w:rPr>
          <w:rFonts w:ascii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86EDB"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обязательным прохождением тестирования  на основе ЕФОМ</w:t>
      </w:r>
      <w:r w:rsidRPr="00F86EDB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Pr="00D03366">
        <w:rPr>
          <w:rFonts w:ascii="Times New Roman" w:hAnsi="Times New Roman" w:cs="Times New Roman"/>
          <w:sz w:val="24"/>
          <w:szCs w:val="24"/>
          <w:lang w:eastAsia="ru-RU"/>
        </w:rPr>
        <w:t xml:space="preserve">единые федеральные оценочные материалы). </w:t>
      </w:r>
    </w:p>
    <w:p w:rsidR="00185805" w:rsidRPr="00D03366" w:rsidRDefault="00185805" w:rsidP="00185805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D03366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F86EDB"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написанием «Технологической карты урока (занятия) + « Рефлексивного анализа»</w:t>
      </w:r>
      <w:r w:rsidRPr="00F86EDB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185805" w:rsidRPr="00D03366" w:rsidRDefault="00185805" w:rsidP="0018580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3366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этим прохождение аттестации по МОДЕЛИ  № 1  - будет прекращено. Под сокращение попадет и МОДЕЛЬ №4. </w:t>
      </w:r>
    </w:p>
    <w:p w:rsidR="00185805" w:rsidRDefault="00185805" w:rsidP="0018580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3366">
        <w:rPr>
          <w:rFonts w:ascii="Times New Roman" w:hAnsi="Times New Roman" w:cs="Times New Roman"/>
          <w:sz w:val="24"/>
          <w:szCs w:val="24"/>
          <w:lang w:eastAsia="ru-RU"/>
        </w:rPr>
        <w:t xml:space="preserve">Руководители Центра Аттестации предполагают, что все педагоги (изъявившие желание пройти процедуру аттестации для подтверждения и получения первой и высшей категории) будут аттестоваться по МОДЕЛИ № 2. </w:t>
      </w:r>
    </w:p>
    <w:p w:rsidR="00185805" w:rsidRPr="00D03366" w:rsidRDefault="00185805" w:rsidP="0018580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 учетом выше сказанного </w:t>
      </w:r>
      <w:r w:rsidRPr="00F86EDB"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РЕКОМЕНДУЮ:</w:t>
      </w:r>
    </w:p>
    <w:p w:rsidR="00185805" w:rsidRPr="00D03366" w:rsidRDefault="00185805" w:rsidP="00185805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03366">
        <w:rPr>
          <w:rFonts w:ascii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D03366">
        <w:rPr>
          <w:rFonts w:ascii="Times New Roman" w:hAnsi="Times New Roman" w:cs="Times New Roman"/>
          <w:sz w:val="24"/>
          <w:szCs w:val="24"/>
          <w:lang w:eastAsia="ru-RU"/>
        </w:rPr>
        <w:t xml:space="preserve">нимательно изучить материал по прохождению процедуры аттестации по МОДЕЛИ № 2 </w:t>
      </w:r>
      <w:proofErr w:type="gramStart"/>
      <w:r w:rsidRPr="00D03366">
        <w:rPr>
          <w:rFonts w:ascii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D03366">
        <w:rPr>
          <w:rFonts w:ascii="Times New Roman" w:hAnsi="Times New Roman" w:cs="Times New Roman"/>
          <w:sz w:val="24"/>
          <w:szCs w:val="24"/>
          <w:lang w:eastAsia="ru-RU"/>
        </w:rPr>
        <w:t>см. выше).</w:t>
      </w:r>
    </w:p>
    <w:p w:rsidR="00185805" w:rsidRDefault="00185805" w:rsidP="00185805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D03366">
        <w:rPr>
          <w:rFonts w:ascii="Times New Roman" w:hAnsi="Times New Roman" w:cs="Times New Roman"/>
          <w:sz w:val="24"/>
          <w:szCs w:val="24"/>
          <w:lang w:eastAsia="ru-RU"/>
        </w:rPr>
        <w:t>2.</w:t>
      </w:r>
      <w:r w:rsidRPr="00D03366">
        <w:rPr>
          <w:rFonts w:ascii="Times New Roman" w:hAnsi="Times New Roman" w:cs="Times New Roman"/>
          <w:sz w:val="24"/>
          <w:szCs w:val="24"/>
        </w:rPr>
        <w:t xml:space="preserve"> </w:t>
      </w:r>
      <w:r w:rsidRPr="00D03366">
        <w:rPr>
          <w:rFonts w:ascii="Times New Roman" w:hAnsi="Times New Roman" w:cs="Times New Roman"/>
          <w:sz w:val="24"/>
          <w:szCs w:val="24"/>
          <w:lang w:eastAsia="ru-RU"/>
        </w:rPr>
        <w:t xml:space="preserve">На методическом объединении </w:t>
      </w:r>
      <w:r>
        <w:rPr>
          <w:rFonts w:ascii="Times New Roman" w:hAnsi="Times New Roman" w:cs="Times New Roman"/>
          <w:sz w:val="24"/>
          <w:szCs w:val="24"/>
          <w:lang w:eastAsia="ru-RU"/>
        </w:rPr>
        <w:t>педагогов:</w:t>
      </w:r>
    </w:p>
    <w:p w:rsidR="00185805" w:rsidRPr="00D00F00" w:rsidRDefault="00185805" w:rsidP="00185805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Прослушать видео директора центра аттестации Поповой Е.А.</w:t>
      </w:r>
      <w:r w:rsidRPr="00D00F0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03366">
        <w:rPr>
          <w:rFonts w:ascii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D03366"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2). </w:t>
      </w:r>
    </w:p>
    <w:p w:rsidR="00185805" w:rsidRPr="00D03366" w:rsidRDefault="00185805" w:rsidP="00185805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D03366">
        <w:rPr>
          <w:rFonts w:ascii="Times New Roman" w:hAnsi="Times New Roman" w:cs="Times New Roman"/>
          <w:sz w:val="24"/>
          <w:szCs w:val="24"/>
          <w:lang w:eastAsia="ru-RU"/>
        </w:rPr>
        <w:t xml:space="preserve">рганизовать пробное прохождение тестирования  </w:t>
      </w:r>
      <w:proofErr w:type="gramStart"/>
      <w:r w:rsidRPr="00D03366">
        <w:rPr>
          <w:rFonts w:ascii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D03366"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D03366">
        <w:rPr>
          <w:rFonts w:ascii="Times New Roman" w:hAnsi="Times New Roman" w:cs="Times New Roman"/>
          <w:sz w:val="24"/>
          <w:szCs w:val="24"/>
          <w:lang w:eastAsia="ru-RU"/>
        </w:rPr>
        <w:t xml:space="preserve">). </w:t>
      </w:r>
    </w:p>
    <w:p w:rsidR="00185805" w:rsidRPr="00D03366" w:rsidRDefault="00185805" w:rsidP="00185805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Pr="00D03366">
        <w:rPr>
          <w:rFonts w:ascii="Times New Roman" w:hAnsi="Times New Roman" w:cs="Times New Roman"/>
          <w:sz w:val="24"/>
          <w:szCs w:val="24"/>
          <w:lang w:eastAsia="ru-RU"/>
        </w:rPr>
        <w:t>ассмотреть требования к оформлению «Технологической карты урока (занятия) +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« </w:t>
      </w:r>
      <w:r w:rsidRPr="00D03366">
        <w:rPr>
          <w:rFonts w:ascii="Times New Roman" w:hAnsi="Times New Roman" w:cs="Times New Roman"/>
          <w:sz w:val="24"/>
          <w:szCs w:val="24"/>
          <w:lang w:eastAsia="ru-RU"/>
        </w:rPr>
        <w:t>Рефлек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сивного анализа» 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Приложение 4,5</w:t>
      </w:r>
      <w:r w:rsidRPr="00D03366">
        <w:rPr>
          <w:rFonts w:ascii="Times New Roman" w:hAnsi="Times New Roman" w:cs="Times New Roman"/>
          <w:sz w:val="24"/>
          <w:szCs w:val="24"/>
          <w:lang w:eastAsia="ru-RU"/>
        </w:rPr>
        <w:t xml:space="preserve">). </w:t>
      </w:r>
    </w:p>
    <w:p w:rsidR="00185805" w:rsidRPr="00D00F00" w:rsidRDefault="00185805" w:rsidP="0018580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3366">
        <w:rPr>
          <w:rFonts w:ascii="Times New Roman" w:hAnsi="Times New Roman" w:cs="Times New Roman"/>
          <w:sz w:val="24"/>
          <w:szCs w:val="24"/>
          <w:lang w:eastAsia="ru-RU"/>
        </w:rPr>
        <w:t>3. В  протокол МО, в разделе «Решение» одним из пунктов внести: «</w:t>
      </w:r>
      <w:r>
        <w:rPr>
          <w:rFonts w:ascii="Times New Roman" w:hAnsi="Times New Roman" w:cs="Times New Roman"/>
          <w:sz w:val="24"/>
          <w:szCs w:val="24"/>
          <w:lang w:eastAsia="ru-RU"/>
        </w:rPr>
        <w:t>С целью</w:t>
      </w:r>
      <w:r w:rsidRPr="00D03366">
        <w:rPr>
          <w:rFonts w:ascii="Times New Roman" w:hAnsi="Times New Roman" w:cs="Times New Roman"/>
          <w:sz w:val="24"/>
          <w:szCs w:val="24"/>
          <w:lang w:eastAsia="ru-RU"/>
        </w:rPr>
        <w:t xml:space="preserve"> подготовки к предстоящей процедуре аттестации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 сентября  2021 и далее годов</w:t>
      </w:r>
      <w:r w:rsidRPr="00D033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начать </w:t>
      </w:r>
      <w:r w:rsidRPr="00D03366">
        <w:rPr>
          <w:rFonts w:ascii="Times New Roman" w:hAnsi="Times New Roman" w:cs="Times New Roman"/>
          <w:sz w:val="24"/>
          <w:szCs w:val="24"/>
          <w:lang w:eastAsia="ru-RU"/>
        </w:rPr>
        <w:t xml:space="preserve">самостоятельное изучение вопросов, связанных с прохождением  пробного тестирования по выявлению  профессиональной и </w:t>
      </w:r>
      <w:r>
        <w:rPr>
          <w:rFonts w:ascii="Times New Roman" w:hAnsi="Times New Roman" w:cs="Times New Roman"/>
          <w:sz w:val="24"/>
          <w:szCs w:val="24"/>
          <w:lang w:eastAsia="ru-RU"/>
        </w:rPr>
        <w:t>методической компетенции»</w:t>
      </w:r>
    </w:p>
    <w:p w:rsidR="00DC5CA9" w:rsidRDefault="00DC5CA9" w:rsidP="00185805">
      <w:pPr>
        <w:pStyle w:val="a3"/>
        <w:spacing w:before="0" w:beforeAutospacing="0" w:after="165" w:afterAutospacing="0"/>
        <w:jc w:val="center"/>
        <w:rPr>
          <w:rStyle w:val="a4"/>
          <w:rFonts w:ascii="Source Sans Pro" w:hAnsi="Source Sans Pro"/>
          <w:color w:val="0000FF"/>
          <w:sz w:val="21"/>
          <w:szCs w:val="21"/>
        </w:rPr>
      </w:pPr>
    </w:p>
    <w:p w:rsidR="00185805" w:rsidRDefault="00185805" w:rsidP="00185805">
      <w:pPr>
        <w:pStyle w:val="a3"/>
        <w:spacing w:before="0" w:beforeAutospacing="0" w:after="165" w:afterAutospacing="0"/>
        <w:jc w:val="center"/>
        <w:rPr>
          <w:rStyle w:val="a4"/>
          <w:rFonts w:ascii="Source Sans Pro" w:hAnsi="Source Sans Pro"/>
          <w:color w:val="0000FF"/>
          <w:sz w:val="21"/>
          <w:szCs w:val="21"/>
        </w:rPr>
      </w:pPr>
      <w:bookmarkStart w:id="0" w:name="_GoBack"/>
      <w:bookmarkEnd w:id="0"/>
      <w:r>
        <w:rPr>
          <w:rStyle w:val="a4"/>
          <w:rFonts w:ascii="Source Sans Pro" w:hAnsi="Source Sans Pro"/>
          <w:color w:val="0000FF"/>
          <w:sz w:val="21"/>
          <w:szCs w:val="21"/>
        </w:rPr>
        <w:t>Прошу руководителей МО школы включить в план ближайшего  МО вопросы, связанные с ознакомлением  и изучением нового порядка аттестации.</w:t>
      </w:r>
    </w:p>
    <w:p w:rsidR="00DC5CA9" w:rsidRDefault="00DC5CA9" w:rsidP="00185805">
      <w:pPr>
        <w:rPr>
          <w:rFonts w:ascii="Times New Roman" w:hAnsi="Times New Roman" w:cs="Times New Roman"/>
          <w:sz w:val="24"/>
          <w:szCs w:val="24"/>
        </w:rPr>
      </w:pPr>
    </w:p>
    <w:p w:rsidR="00185805" w:rsidRPr="006D408A" w:rsidRDefault="00185805" w:rsidP="00185805">
      <w:pPr>
        <w:rPr>
          <w:rFonts w:ascii="Times New Roman" w:hAnsi="Times New Roman" w:cs="Times New Roman"/>
          <w:sz w:val="24"/>
          <w:szCs w:val="24"/>
        </w:rPr>
      </w:pPr>
      <w:r w:rsidRPr="006D408A">
        <w:rPr>
          <w:rFonts w:ascii="Times New Roman" w:hAnsi="Times New Roman" w:cs="Times New Roman"/>
          <w:sz w:val="24"/>
          <w:szCs w:val="24"/>
        </w:rPr>
        <w:t xml:space="preserve">12.03.2021г.                                                                                                                                                                               </w:t>
      </w:r>
      <w:r w:rsidR="00DC5CA9">
        <w:rPr>
          <w:rFonts w:ascii="Times New Roman" w:hAnsi="Times New Roman" w:cs="Times New Roman"/>
          <w:sz w:val="24"/>
          <w:szCs w:val="24"/>
        </w:rPr>
        <w:t>Методист школы:   А.А. Макарова</w:t>
      </w:r>
    </w:p>
    <w:p w:rsidR="005710C3" w:rsidRPr="00185805" w:rsidRDefault="00DC5CA9" w:rsidP="00185805"/>
    <w:sectPr w:rsidR="005710C3" w:rsidRPr="00185805" w:rsidSect="00DC5CA9">
      <w:pgSz w:w="11906" w:h="16838"/>
      <w:pgMar w:top="426" w:right="850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ource Sans Pr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FA48F3"/>
    <w:multiLevelType w:val="multilevel"/>
    <w:tmpl w:val="D102B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A366F0"/>
    <w:multiLevelType w:val="hybridMultilevel"/>
    <w:tmpl w:val="172438F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37B"/>
    <w:rsid w:val="000B78C9"/>
    <w:rsid w:val="001437A7"/>
    <w:rsid w:val="00185805"/>
    <w:rsid w:val="00233CC2"/>
    <w:rsid w:val="002620B4"/>
    <w:rsid w:val="002B64DF"/>
    <w:rsid w:val="003022E5"/>
    <w:rsid w:val="00310C1D"/>
    <w:rsid w:val="003B621D"/>
    <w:rsid w:val="003E037B"/>
    <w:rsid w:val="004765E5"/>
    <w:rsid w:val="00526465"/>
    <w:rsid w:val="00554276"/>
    <w:rsid w:val="00587107"/>
    <w:rsid w:val="00767A38"/>
    <w:rsid w:val="00823B93"/>
    <w:rsid w:val="00922633"/>
    <w:rsid w:val="009900F3"/>
    <w:rsid w:val="009A2759"/>
    <w:rsid w:val="009B5113"/>
    <w:rsid w:val="009D3E27"/>
    <w:rsid w:val="00BE6784"/>
    <w:rsid w:val="00BE68A7"/>
    <w:rsid w:val="00C2286F"/>
    <w:rsid w:val="00D03366"/>
    <w:rsid w:val="00DC5CA9"/>
    <w:rsid w:val="00E05D9A"/>
    <w:rsid w:val="00EA2C3A"/>
    <w:rsid w:val="00EF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10C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E67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E03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E037B"/>
    <w:rPr>
      <w:b/>
      <w:bCs/>
    </w:rPr>
  </w:style>
  <w:style w:type="character" w:styleId="a5">
    <w:name w:val="Hyperlink"/>
    <w:basedOn w:val="a0"/>
    <w:uiPriority w:val="99"/>
    <w:semiHidden/>
    <w:unhideWhenUsed/>
    <w:rsid w:val="003E037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BE67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No Spacing"/>
    <w:uiPriority w:val="1"/>
    <w:qFormat/>
    <w:rsid w:val="009B511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310C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D033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10C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E67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E03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E037B"/>
    <w:rPr>
      <w:b/>
      <w:bCs/>
    </w:rPr>
  </w:style>
  <w:style w:type="character" w:styleId="a5">
    <w:name w:val="Hyperlink"/>
    <w:basedOn w:val="a0"/>
    <w:uiPriority w:val="99"/>
    <w:semiHidden/>
    <w:unhideWhenUsed/>
    <w:rsid w:val="003E037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BE67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No Spacing"/>
    <w:uiPriority w:val="1"/>
    <w:qFormat/>
    <w:rsid w:val="009B511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310C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D033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7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4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galacts.ru/doc/prikaz-minobrnauki-rossii-ot-07042014-n-276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1233</Words>
  <Characters>7032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</dc:creator>
  <cp:lastModifiedBy>23</cp:lastModifiedBy>
  <cp:revision>7</cp:revision>
  <dcterms:created xsi:type="dcterms:W3CDTF">2021-03-12T16:28:00Z</dcterms:created>
  <dcterms:modified xsi:type="dcterms:W3CDTF">2021-03-17T14:13:00Z</dcterms:modified>
</cp:coreProperties>
</file>